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На фирменном бланке</w:t>
              <w:br/>
              <w:t>Исх. № ____________ от «___» __________ 20___ г.</w:t>
            </w:r>
          </w:p>
        </w:tc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ЗАЯВЛЕНИЕ ОБ ИЗМЕНЕНИИ СВЕДЕНИЙ О ЧЛЕНЕ СОЮЗА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Член Союза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Полное наименование / Ф.И.О. ИП 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ИНН / ОГРН (ОГРНИП)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 / 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Заявитель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Ф.И.О., должность и основание полномочий 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Дата события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«___» _____________ 20___ г.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1. Предмет изменения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наименование / организационно-правовая форма;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адрес по ЕГРЮЛ / ЕГРИП или почтовый адрес;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руководитель или полномочия подписанта;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контактные сведения;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реорганизация;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иное: ____________________________________________________________________________.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2. Изменяемые сведения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Наименование сведений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До изменения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После изменения</w:t>
            </w:r>
          </w:p>
        </w:tc>
        <w:tc>
          <w:tcPr>
            <w:tcW w:type="dxa" w:w="113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Дата изменения</w:t>
            </w:r>
          </w:p>
        </w:tc>
      </w:tr>
      <w:tr>
        <w:trPr>
          <w:cantSplit/>
        </w:trPr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113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113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113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113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  <w:tc>
          <w:tcPr>
            <w:tcW w:type="dxa" w:w="113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3. Приложения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лист записи / актуальная выписка из ЕГРЮЛ или ЕГРИП — если изменение внесено в реестр;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решение, протокол, приказ или иной документ, подтверждающий изменение;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учредительный документ в новой редакции — если применимо;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доверенность / документ о полномочиях подписанта — если применимо;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иные документы по описи на ______ листах.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Уведомление направляется в письменной форме или в форме электронного документа в течение трёх рабочих дней со дня, следующего за днём наступления события, изменяющего сведения, содержащиеся в реестре членов Союза. Не указывайте в открытой части заявления сведения с ограниченным доступом.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80" w:right="850" w:bottom="680" w:left="1134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 w:eastAsia="Times New Roman"/>
      <w:color w:val="1E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изменении сведений</dc:title>
  <dc:subject>Форма Союза ИТП</dc:subject>
  <dc:creator>Союз «Инновационные технологии проектирования»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